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44" w:rsidRPr="00023644" w:rsidRDefault="00023644" w:rsidP="00023644">
      <w:pPr>
        <w:spacing w:after="144" w:line="528" w:lineRule="atLeast"/>
        <w:outlineLvl w:val="1"/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  <w:lang w:eastAsia="ru-RU"/>
        </w:rPr>
      </w:pPr>
      <w:r w:rsidRPr="00023644"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  <w:lang w:eastAsia="ru-RU"/>
        </w:rPr>
        <w:t>Информация о получении дотационного питания</w:t>
      </w:r>
    </w:p>
    <w:p w:rsidR="00023644" w:rsidRPr="00023644" w:rsidRDefault="00023644" w:rsidP="00023644">
      <w:pPr>
        <w:shd w:val="clear" w:color="auto" w:fill="FFFFFF"/>
        <w:spacing w:after="100" w:afterAutospacing="1" w:line="422" w:lineRule="atLeast"/>
        <w:rPr>
          <w:rFonts w:ascii="Arial" w:eastAsia="Times New Roman" w:hAnsi="Arial" w:cs="Arial"/>
          <w:color w:val="1C202B"/>
          <w:spacing w:val="2"/>
          <w:sz w:val="24"/>
          <w:szCs w:val="24"/>
          <w:lang w:eastAsia="ru-RU"/>
        </w:rPr>
      </w:pPr>
      <w:r w:rsidRPr="00023644">
        <w:rPr>
          <w:rFonts w:ascii="Arial" w:eastAsia="Times New Roman" w:hAnsi="Arial" w:cs="Arial"/>
          <w:color w:val="1C202B"/>
          <w:spacing w:val="2"/>
          <w:sz w:val="24"/>
          <w:szCs w:val="24"/>
          <w:lang w:eastAsia="ru-RU"/>
        </w:rPr>
        <w:t>Уважаемые родители!</w:t>
      </w:r>
    </w:p>
    <w:p w:rsidR="00023644" w:rsidRPr="00023644" w:rsidRDefault="00023644" w:rsidP="00023644">
      <w:pPr>
        <w:shd w:val="clear" w:color="auto" w:fill="FFFFFF"/>
        <w:spacing w:after="100" w:afterAutospacing="1" w:line="422" w:lineRule="atLeast"/>
        <w:rPr>
          <w:rFonts w:ascii="Arial" w:eastAsia="Times New Roman" w:hAnsi="Arial" w:cs="Arial"/>
          <w:color w:val="1C202B"/>
          <w:spacing w:val="2"/>
          <w:sz w:val="24"/>
          <w:szCs w:val="24"/>
          <w:lang w:eastAsia="ru-RU"/>
        </w:rPr>
      </w:pPr>
      <w:r w:rsidRPr="00023644">
        <w:rPr>
          <w:rFonts w:ascii="Arial" w:eastAsia="Times New Roman" w:hAnsi="Arial" w:cs="Arial"/>
          <w:b/>
          <w:bCs/>
          <w:color w:val="1C202B"/>
          <w:spacing w:val="2"/>
          <w:sz w:val="24"/>
          <w:szCs w:val="24"/>
          <w:lang w:eastAsia="ru-RU"/>
        </w:rPr>
        <w:t xml:space="preserve">В МОУ «Лицей № 47» организовано дотационное питание отдельным категориям </w:t>
      </w:r>
      <w:proofErr w:type="gramStart"/>
      <w:r w:rsidRPr="00023644">
        <w:rPr>
          <w:rFonts w:ascii="Arial" w:eastAsia="Times New Roman" w:hAnsi="Arial" w:cs="Arial"/>
          <w:b/>
          <w:bCs/>
          <w:color w:val="1C202B"/>
          <w:spacing w:val="2"/>
          <w:sz w:val="24"/>
          <w:szCs w:val="24"/>
          <w:lang w:eastAsia="ru-RU"/>
        </w:rPr>
        <w:t>обучающихся</w:t>
      </w:r>
      <w:proofErr w:type="gramEnd"/>
      <w:r w:rsidRPr="00023644">
        <w:rPr>
          <w:rFonts w:ascii="Arial" w:eastAsia="Times New Roman" w:hAnsi="Arial" w:cs="Arial"/>
          <w:b/>
          <w:bCs/>
          <w:color w:val="1C202B"/>
          <w:spacing w:val="2"/>
          <w:sz w:val="24"/>
          <w:szCs w:val="24"/>
          <w:lang w:eastAsia="ru-RU"/>
        </w:rPr>
        <w:t>:</w:t>
      </w:r>
    </w:p>
    <w:p w:rsidR="00023644" w:rsidRPr="00023644" w:rsidRDefault="00023644" w:rsidP="000236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202B"/>
          <w:spacing w:val="2"/>
          <w:sz w:val="24"/>
          <w:szCs w:val="24"/>
          <w:lang w:eastAsia="ru-RU"/>
        </w:rPr>
      </w:pPr>
      <w:r w:rsidRPr="00023644">
        <w:rPr>
          <w:rFonts w:ascii="Arial" w:eastAsia="Times New Roman" w:hAnsi="Arial" w:cs="Arial"/>
          <w:color w:val="1C202B"/>
          <w:spacing w:val="2"/>
          <w:sz w:val="24"/>
          <w:szCs w:val="24"/>
          <w:lang w:eastAsia="ru-RU"/>
        </w:rPr>
        <w:t>из расчета 32 рубля в день на одного обучающегося в дни обучения в течение учебного года;</w:t>
      </w:r>
    </w:p>
    <w:p w:rsidR="00023644" w:rsidRPr="00023644" w:rsidRDefault="00023644" w:rsidP="00023644">
      <w:pPr>
        <w:shd w:val="clear" w:color="auto" w:fill="FFFFFF"/>
        <w:spacing w:after="100" w:afterAutospacing="1" w:line="422" w:lineRule="atLeast"/>
        <w:rPr>
          <w:rFonts w:ascii="Arial" w:eastAsia="Times New Roman" w:hAnsi="Arial" w:cs="Arial"/>
          <w:color w:val="1C202B"/>
          <w:spacing w:val="2"/>
          <w:sz w:val="24"/>
          <w:szCs w:val="24"/>
          <w:lang w:eastAsia="ru-RU"/>
        </w:rPr>
      </w:pPr>
      <w:r w:rsidRPr="00023644">
        <w:rPr>
          <w:rFonts w:ascii="Arial" w:eastAsia="Times New Roman" w:hAnsi="Arial" w:cs="Arial"/>
          <w:b/>
          <w:bCs/>
          <w:color w:val="1C202B"/>
          <w:spacing w:val="2"/>
          <w:sz w:val="24"/>
          <w:szCs w:val="24"/>
          <w:lang w:eastAsia="ru-RU"/>
        </w:rPr>
        <w:t>Для возмещения части стоимости питания необходимо представить:</w:t>
      </w:r>
    </w:p>
    <w:p w:rsidR="00023644" w:rsidRPr="00023644" w:rsidRDefault="00023644" w:rsidP="000236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202B"/>
          <w:spacing w:val="2"/>
          <w:sz w:val="24"/>
          <w:szCs w:val="24"/>
          <w:lang w:eastAsia="ru-RU"/>
        </w:rPr>
      </w:pPr>
      <w:r w:rsidRPr="00023644">
        <w:rPr>
          <w:rFonts w:ascii="Arial" w:eastAsia="Times New Roman" w:hAnsi="Arial" w:cs="Arial"/>
          <w:color w:val="1C202B"/>
          <w:spacing w:val="2"/>
          <w:sz w:val="24"/>
          <w:szCs w:val="24"/>
          <w:lang w:eastAsia="ru-RU"/>
        </w:rPr>
        <w:t>справки, подтверждающие социальный статус детей:</w:t>
      </w:r>
    </w:p>
    <w:p w:rsidR="00023644" w:rsidRPr="00023644" w:rsidRDefault="00023644" w:rsidP="000236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202B"/>
          <w:spacing w:val="2"/>
          <w:sz w:val="24"/>
          <w:szCs w:val="24"/>
          <w:lang w:eastAsia="ru-RU"/>
        </w:rPr>
      </w:pPr>
      <w:r w:rsidRPr="00023644">
        <w:rPr>
          <w:rFonts w:ascii="Arial" w:eastAsia="Times New Roman" w:hAnsi="Arial" w:cs="Arial"/>
          <w:color w:val="1C202B"/>
          <w:spacing w:val="2"/>
          <w:sz w:val="24"/>
          <w:szCs w:val="24"/>
          <w:lang w:eastAsia="ru-RU"/>
        </w:rPr>
        <w:t>для детей из малоимущих семей – справки, выдаваемые органом социальной защиты населения по месту жительства (пребывания);</w:t>
      </w:r>
    </w:p>
    <w:p w:rsidR="00023644" w:rsidRPr="00023644" w:rsidRDefault="00023644" w:rsidP="000236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202B"/>
          <w:spacing w:val="2"/>
          <w:sz w:val="24"/>
          <w:szCs w:val="24"/>
          <w:lang w:eastAsia="ru-RU"/>
        </w:rPr>
      </w:pPr>
      <w:r w:rsidRPr="00023644">
        <w:rPr>
          <w:rFonts w:ascii="Arial" w:eastAsia="Times New Roman" w:hAnsi="Arial" w:cs="Arial"/>
          <w:color w:val="1C202B"/>
          <w:spacing w:val="2"/>
          <w:sz w:val="24"/>
          <w:szCs w:val="24"/>
          <w:lang w:eastAsia="ru-RU"/>
        </w:rPr>
        <w:t>для детей из многодетных семей – копия удостоверения многодетной семьи;</w:t>
      </w:r>
    </w:p>
    <w:p w:rsidR="00023644" w:rsidRPr="00023644" w:rsidRDefault="00023644" w:rsidP="000236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202B"/>
          <w:spacing w:val="2"/>
          <w:sz w:val="24"/>
          <w:szCs w:val="24"/>
          <w:lang w:eastAsia="ru-RU"/>
        </w:rPr>
      </w:pPr>
      <w:r w:rsidRPr="00023644">
        <w:rPr>
          <w:rFonts w:ascii="Arial" w:eastAsia="Times New Roman" w:hAnsi="Arial" w:cs="Arial"/>
          <w:color w:val="1C202B"/>
          <w:spacing w:val="2"/>
          <w:sz w:val="24"/>
          <w:szCs w:val="24"/>
          <w:lang w:eastAsia="ru-RU"/>
        </w:rPr>
        <w:t>для детей – сирот и детей, оставшихся без попечения родителей, находящихся под опекой (попечительством) – копии решения органа опеки и попечительства об установлении опеки (попечительства);</w:t>
      </w:r>
    </w:p>
    <w:p w:rsidR="00023644" w:rsidRPr="00023644" w:rsidRDefault="00023644" w:rsidP="000236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202B"/>
          <w:spacing w:val="2"/>
          <w:sz w:val="24"/>
          <w:szCs w:val="24"/>
          <w:lang w:eastAsia="ru-RU"/>
        </w:rPr>
      </w:pPr>
      <w:r w:rsidRPr="00023644">
        <w:rPr>
          <w:rFonts w:ascii="Arial" w:eastAsia="Times New Roman" w:hAnsi="Arial" w:cs="Arial"/>
          <w:color w:val="1C202B"/>
          <w:spacing w:val="2"/>
          <w:sz w:val="24"/>
          <w:szCs w:val="24"/>
          <w:lang w:eastAsia="ru-RU"/>
        </w:rPr>
        <w:t xml:space="preserve">для детей – инвалидов – копии справок </w:t>
      </w:r>
      <w:proofErr w:type="gramStart"/>
      <w:r w:rsidRPr="00023644">
        <w:rPr>
          <w:rFonts w:ascii="Arial" w:eastAsia="Times New Roman" w:hAnsi="Arial" w:cs="Arial"/>
          <w:color w:val="1C202B"/>
          <w:spacing w:val="2"/>
          <w:sz w:val="24"/>
          <w:szCs w:val="24"/>
          <w:lang w:eastAsia="ru-RU"/>
        </w:rPr>
        <w:t>медико-социальной</w:t>
      </w:r>
      <w:proofErr w:type="gramEnd"/>
      <w:r w:rsidRPr="00023644">
        <w:rPr>
          <w:rFonts w:ascii="Arial" w:eastAsia="Times New Roman" w:hAnsi="Arial" w:cs="Arial"/>
          <w:color w:val="1C202B"/>
          <w:spacing w:val="2"/>
          <w:sz w:val="24"/>
          <w:szCs w:val="24"/>
          <w:lang w:eastAsia="ru-RU"/>
        </w:rPr>
        <w:t xml:space="preserve"> экспертной комиссии;</w:t>
      </w:r>
    </w:p>
    <w:p w:rsidR="00023644" w:rsidRPr="00023644" w:rsidRDefault="00023644" w:rsidP="000236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202B"/>
          <w:spacing w:val="2"/>
          <w:sz w:val="24"/>
          <w:szCs w:val="24"/>
          <w:lang w:eastAsia="ru-RU"/>
        </w:rPr>
      </w:pPr>
      <w:r w:rsidRPr="00023644">
        <w:rPr>
          <w:rFonts w:ascii="Arial" w:eastAsia="Times New Roman" w:hAnsi="Arial" w:cs="Arial"/>
          <w:color w:val="1C202B"/>
          <w:spacing w:val="2"/>
          <w:sz w:val="24"/>
          <w:szCs w:val="24"/>
          <w:lang w:eastAsia="ru-RU"/>
        </w:rPr>
        <w:t>для детей из семей, находящихся в социально опасном положении – копии постановлений комиссии по делам несовершеннолетних и защите их прав при администрации Ленинского района муниципального образования «Город Саратов»;</w:t>
      </w:r>
    </w:p>
    <w:p w:rsidR="00023644" w:rsidRPr="00023644" w:rsidRDefault="00023644" w:rsidP="000236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202B"/>
          <w:spacing w:val="2"/>
          <w:sz w:val="24"/>
          <w:szCs w:val="24"/>
          <w:lang w:eastAsia="ru-RU"/>
        </w:rPr>
      </w:pPr>
      <w:r w:rsidRPr="00023644">
        <w:rPr>
          <w:rFonts w:ascii="Arial" w:eastAsia="Times New Roman" w:hAnsi="Arial" w:cs="Arial"/>
          <w:color w:val="1C202B"/>
          <w:spacing w:val="2"/>
          <w:sz w:val="24"/>
          <w:szCs w:val="24"/>
          <w:lang w:eastAsia="ru-RU"/>
        </w:rPr>
        <w:t>свидетельство о предоставлении временного убежища на территории РФ для детей беженцев и вынужденных переселенцев, прибывших с территории Украины, а также граждан, вынужденно покинувших территорию Украины, не проживающих в центрах временного размещения беженцев и вынужденных переселенцев.</w:t>
      </w:r>
    </w:p>
    <w:p w:rsidR="00023644" w:rsidRPr="00023644" w:rsidRDefault="00023644" w:rsidP="000236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202B"/>
          <w:spacing w:val="2"/>
          <w:sz w:val="24"/>
          <w:szCs w:val="24"/>
          <w:lang w:eastAsia="ru-RU"/>
        </w:rPr>
      </w:pPr>
      <w:r w:rsidRPr="00023644">
        <w:rPr>
          <w:rFonts w:ascii="Arial" w:eastAsia="Times New Roman" w:hAnsi="Arial" w:cs="Arial"/>
          <w:color w:val="1C202B"/>
          <w:spacing w:val="2"/>
          <w:sz w:val="24"/>
          <w:szCs w:val="24"/>
          <w:lang w:eastAsia="ru-RU"/>
        </w:rPr>
        <w:t>заявление от родителей (законных представителей) о возмещении части стоимости питания.</w:t>
      </w:r>
    </w:p>
    <w:p w:rsidR="00023644" w:rsidRPr="00023644" w:rsidRDefault="00023644" w:rsidP="00023644">
      <w:pPr>
        <w:shd w:val="clear" w:color="auto" w:fill="FFFFFF"/>
        <w:spacing w:after="100" w:afterAutospacing="1" w:line="422" w:lineRule="atLeast"/>
        <w:rPr>
          <w:rFonts w:ascii="Arial" w:eastAsia="Times New Roman" w:hAnsi="Arial" w:cs="Arial"/>
          <w:color w:val="1C202B"/>
          <w:spacing w:val="2"/>
          <w:sz w:val="24"/>
          <w:szCs w:val="24"/>
          <w:lang w:eastAsia="ru-RU"/>
        </w:rPr>
      </w:pPr>
      <w:r w:rsidRPr="00023644">
        <w:rPr>
          <w:rFonts w:ascii="Arial" w:eastAsia="Times New Roman" w:hAnsi="Arial" w:cs="Arial"/>
          <w:color w:val="1C202B"/>
          <w:spacing w:val="2"/>
          <w:sz w:val="24"/>
          <w:szCs w:val="24"/>
          <w:lang w:eastAsia="ru-RU"/>
        </w:rPr>
        <w:t>Справки и заявление необходимо представить социальному педагогу лицея.</w:t>
      </w:r>
    </w:p>
    <w:p w:rsidR="00A571C5" w:rsidRDefault="00A571C5">
      <w:bookmarkStart w:id="0" w:name="_GoBack"/>
      <w:bookmarkEnd w:id="0"/>
    </w:p>
    <w:sectPr w:rsidR="00A5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70B"/>
    <w:multiLevelType w:val="multilevel"/>
    <w:tmpl w:val="C428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60844"/>
    <w:multiLevelType w:val="multilevel"/>
    <w:tmpl w:val="82E8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44"/>
    <w:rsid w:val="00023644"/>
    <w:rsid w:val="00A5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2022-10-17T09:08:00Z</dcterms:created>
  <dcterms:modified xsi:type="dcterms:W3CDTF">2022-10-17T09:08:00Z</dcterms:modified>
</cp:coreProperties>
</file>